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05-714/1302/2025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18 июня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с участием привлекаемого к административной ответственности лица – Макарова Владимира Александровича, рассмотрев в открытом судебном заседании материалы дела об административном правонарушении, предусмотренном частью ч. 4 ст. 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Макарова Владимира Александровича, </w:t>
      </w:r>
      <w:r>
        <w:rPr>
          <w:rStyle w:val="cat-PassportDatagrp-26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7rplc-14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0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.03.2025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54</w:t>
      </w:r>
      <w:r>
        <w:rPr>
          <w:rFonts w:ascii="Times New Roman" w:eastAsia="Times New Roman" w:hAnsi="Times New Roman" w:cs="Times New Roman"/>
        </w:rPr>
        <w:t xml:space="preserve"> мин. водитель </w:t>
      </w:r>
      <w:r>
        <w:rPr>
          <w:rFonts w:ascii="Times New Roman" w:eastAsia="Times New Roman" w:hAnsi="Times New Roman" w:cs="Times New Roman"/>
        </w:rPr>
        <w:t>Макаров Владимир</w:t>
      </w:r>
      <w:r>
        <w:rPr>
          <w:rFonts w:ascii="Times New Roman" w:eastAsia="Times New Roman" w:hAnsi="Times New Roman" w:cs="Times New Roman"/>
        </w:rPr>
        <w:t xml:space="preserve"> Александрович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Style w:val="cat-UserDefinedgrp-41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30rplc-21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по адресу: </w:t>
      </w:r>
      <w:r>
        <w:rPr>
          <w:rFonts w:ascii="Times New Roman" w:eastAsia="Times New Roman" w:hAnsi="Times New Roman" w:cs="Times New Roman"/>
        </w:rPr>
        <w:t>704</w:t>
      </w:r>
      <w:r>
        <w:rPr>
          <w:rFonts w:ascii="Times New Roman" w:eastAsia="Times New Roman" w:hAnsi="Times New Roman" w:cs="Times New Roman"/>
        </w:rPr>
        <w:t xml:space="preserve"> км. автодороги «</w:t>
      </w:r>
      <w:r>
        <w:rPr>
          <w:rFonts w:ascii="Times New Roman" w:eastAsia="Times New Roman" w:hAnsi="Times New Roman" w:cs="Times New Roman"/>
        </w:rPr>
        <w:t>Нефтеюганск-</w:t>
      </w:r>
      <w:r>
        <w:rPr>
          <w:rFonts w:ascii="Times New Roman" w:eastAsia="Times New Roman" w:hAnsi="Times New Roman" w:cs="Times New Roman"/>
        </w:rPr>
        <w:t>Мамонтово</w:t>
      </w:r>
      <w:r>
        <w:rPr>
          <w:rFonts w:ascii="Times New Roman" w:eastAsia="Times New Roman" w:hAnsi="Times New Roman" w:cs="Times New Roman"/>
        </w:rPr>
        <w:t xml:space="preserve">», при обгоне впереди </w:t>
      </w:r>
      <w:r>
        <w:rPr>
          <w:rFonts w:ascii="Times New Roman" w:eastAsia="Times New Roman" w:hAnsi="Times New Roman" w:cs="Times New Roman"/>
        </w:rPr>
        <w:t>движущегося</w:t>
      </w:r>
      <w:r>
        <w:rPr>
          <w:rFonts w:ascii="Times New Roman" w:eastAsia="Times New Roman" w:hAnsi="Times New Roman" w:cs="Times New Roman"/>
        </w:rPr>
        <w:t xml:space="preserve"> транспортного средства, в нарушение требований пункта 1.3 Правил дорожного движения в зоне действия дорожного знака 3.20 "Обгон запрещен" выехал на полосу, предназначенную для встречного движения.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 xml:space="preserve">Макарова </w:t>
      </w:r>
      <w:r>
        <w:rPr>
          <w:rFonts w:ascii="Times New Roman" w:eastAsia="Times New Roman" w:hAnsi="Times New Roman" w:cs="Times New Roman"/>
        </w:rPr>
        <w:t>В.А.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ч.4 ст.12.15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 ходатайству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</w:rPr>
        <w:t>Макарова Владимира Александровича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со всеми материалами передан для рассмотрения по месту жительства указанного лица на судебный участок № 2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акаров </w:t>
      </w:r>
      <w:r>
        <w:rPr>
          <w:rFonts w:ascii="Times New Roman" w:eastAsia="Times New Roman" w:hAnsi="Times New Roman" w:cs="Times New Roman"/>
        </w:rPr>
        <w:t>В.А.</w:t>
      </w:r>
      <w:r>
        <w:rPr>
          <w:rFonts w:ascii="Times New Roman" w:eastAsia="Times New Roman" w:hAnsi="Times New Roman" w:cs="Times New Roman"/>
        </w:rPr>
        <w:t xml:space="preserve"> в судебном заседании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</w:rPr>
        <w:t xml:space="preserve"> в полном объеме, в содеянном раскаивался</w:t>
      </w:r>
      <w:r>
        <w:rPr>
          <w:rFonts w:ascii="Times New Roman" w:eastAsia="Times New Roman" w:hAnsi="Times New Roman" w:cs="Times New Roman"/>
        </w:rPr>
        <w:t xml:space="preserve">, просил назначить административный штраф.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Макарова </w:t>
      </w:r>
      <w:r>
        <w:rPr>
          <w:rFonts w:ascii="Times New Roman" w:eastAsia="Times New Roman" w:hAnsi="Times New Roman" w:cs="Times New Roman"/>
        </w:rPr>
        <w:t>В.А.</w:t>
      </w:r>
      <w:r>
        <w:rPr>
          <w:rFonts w:ascii="Times New Roman" w:eastAsia="Times New Roman" w:hAnsi="Times New Roman" w:cs="Times New Roman"/>
        </w:rPr>
        <w:t>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приложению 1 к Правилам дорожного движения Российской Федерации дорожный знак 3.20 "Обгон запрещен" означает, что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Линия горизонтальной разметки 1.1 Приложения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Административная ответственность по ч. 4 ст. 12.15 Кодекса Российской Федерации об административных правонарушениях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выезда </w:t>
      </w:r>
      <w:r>
        <w:rPr>
          <w:rFonts w:ascii="Times New Roman" w:eastAsia="Times New Roman" w:hAnsi="Times New Roman" w:cs="Times New Roman"/>
        </w:rPr>
        <w:t>Макарова Владимира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Правил дорожного движения Российской Федерации на полосу, предназначенную для встречного движения, сомнений не вызывает.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Совершение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Макарова Владимира Александровича</w:t>
      </w:r>
      <w:r>
        <w:rPr>
          <w:rFonts w:ascii="Times New Roman" w:eastAsia="Times New Roman" w:hAnsi="Times New Roman" w:cs="Times New Roman"/>
        </w:rPr>
        <w:t xml:space="preserve"> подтверждается собранными по делу доказательствами: протоколом об админист</w:t>
      </w:r>
      <w:r>
        <w:rPr>
          <w:rFonts w:ascii="Times New Roman" w:eastAsia="Times New Roman" w:hAnsi="Times New Roman" w:cs="Times New Roman"/>
        </w:rPr>
        <w:t>ративном правонарушении 86ХМ№685678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.03.2025</w:t>
      </w:r>
      <w:r>
        <w:rPr>
          <w:rFonts w:ascii="Times New Roman" w:eastAsia="Times New Roman" w:hAnsi="Times New Roman" w:cs="Times New Roman"/>
        </w:rPr>
        <w:t xml:space="preserve">, схемой места административного правонарушения, проектом организации дорожного движения на автомобильной дороге общего пользования федерального значения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Нефтеюганск-</w:t>
      </w:r>
      <w:r>
        <w:rPr>
          <w:rFonts w:ascii="Times New Roman" w:eastAsia="Times New Roman" w:hAnsi="Times New Roman" w:cs="Times New Roman"/>
        </w:rPr>
        <w:t>Мамонтово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на участке</w:t>
      </w:r>
      <w:r>
        <w:rPr>
          <w:rFonts w:ascii="Times New Roman" w:eastAsia="Times New Roman" w:hAnsi="Times New Roman" w:cs="Times New Roman"/>
        </w:rPr>
        <w:t xml:space="preserve"> км </w:t>
      </w:r>
      <w:r>
        <w:rPr>
          <w:rFonts w:ascii="Times New Roman" w:eastAsia="Times New Roman" w:hAnsi="Times New Roman" w:cs="Times New Roman"/>
        </w:rPr>
        <w:t>712.129-697.612км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Fonts w:ascii="Times New Roman" w:eastAsia="Times New Roman" w:hAnsi="Times New Roman" w:cs="Times New Roman"/>
        </w:rPr>
        <w:t>Макарова Владимира Александровича</w:t>
      </w:r>
      <w:r>
        <w:rPr>
          <w:rFonts w:ascii="Times New Roman" w:eastAsia="Times New Roman" w:hAnsi="Times New Roman" w:cs="Times New Roman"/>
        </w:rPr>
        <w:t>, определением о передаче протокола об административном правонарушении и других материалов дела на рассмотрение по подведомственности, определением о передаче дела мировому судье по месту жительства, сведениями из информационной базы д</w:t>
      </w:r>
      <w:r>
        <w:rPr>
          <w:rFonts w:ascii="Times New Roman" w:eastAsia="Times New Roman" w:hAnsi="Times New Roman" w:cs="Times New Roman"/>
        </w:rPr>
        <w:t>анных административной практики и другими материалам дела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Макарова Владимира Александровича</w:t>
      </w:r>
      <w:r>
        <w:rPr>
          <w:rFonts w:ascii="Times New Roman" w:eastAsia="Times New Roman" w:hAnsi="Times New Roman" w:cs="Times New Roman"/>
        </w:rPr>
        <w:t xml:space="preserve"> судья квалифицирует по ч. 4 ст. 12.15 КоАП РФ – выезд в нарушение Правил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Макарову Владимиру Александровичу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административное наказание,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предусмотренны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</w:t>
      </w:r>
      <w:r>
        <w:rPr>
          <w:rFonts w:ascii="Times New Roman" w:eastAsia="Times New Roman" w:hAnsi="Times New Roman" w:cs="Times New Roman"/>
        </w:rPr>
        <w:t>щим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суд относит признание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материалах дела имеются сведения о привлечении </w:t>
      </w:r>
      <w:r>
        <w:rPr>
          <w:rFonts w:ascii="Times New Roman" w:eastAsia="Times New Roman" w:hAnsi="Times New Roman" w:cs="Times New Roman"/>
        </w:rPr>
        <w:t>Макарова Владимира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к административной ответственности по 12 главе КоАП РФ. Постановления обжалованы не были, вступили в законную силу. Штрафы оплачены.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ответственность, является повторное совершение однородного правонарушения, когда лицо привлекалось к административной ответственности и срок, установленный ст.4.6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4 статьи 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учитывает характер совершенного административного правонарушения, 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Макарова Владимира Александровича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с чем, суд считает </w:t>
      </w:r>
      <w:r>
        <w:rPr>
          <w:rFonts w:ascii="Times New Roman" w:eastAsia="Times New Roman" w:hAnsi="Times New Roman" w:cs="Times New Roman"/>
        </w:rPr>
        <w:t>возможным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Fonts w:ascii="Times New Roman" w:eastAsia="Times New Roman" w:hAnsi="Times New Roman" w:cs="Times New Roman"/>
        </w:rPr>
        <w:t>Макаров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Владимир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Александрович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штрафа, что предусмотрено санкцией ч. 4 ст. 12.15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 считает, что такое наказание будет являться разумным, справедливым и соразмерным содеянному.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Макарова Владимира Александровича признать виновным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 4 ст. 12.15 Кодекса Российской Федерации об административных правонарушениях, и назначить ему наказание в виде административного штрафа в размере 7 500 (семь тысяч пятьсот)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необходимо перечислить на следующие реквизиты: номер счета получателя платежа 03100643000000018700 в РКЦ г. Ханты-Мансийска; БИК 007162163; ОКТМО 71819000; ИНН 8601010390; КПП 8601 01 001; КБК 188 116 011 230 1000 1140. Получатель: УФК по ХМАО-Югре (УМВД России по ХМАО-Югре, адрес п</w:t>
      </w:r>
      <w:r>
        <w:rPr>
          <w:rFonts w:ascii="Times New Roman" w:eastAsia="Times New Roman" w:hAnsi="Times New Roman" w:cs="Times New Roman"/>
        </w:rPr>
        <w:t xml:space="preserve">олучателя: ул. Ленина, д.55,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ХМАО-Югра, 628000), УИН: </w:t>
      </w:r>
      <w:r>
        <w:rPr>
          <w:rFonts w:ascii="Times New Roman" w:eastAsia="Times New Roman" w:hAnsi="Times New Roman" w:cs="Times New Roman"/>
        </w:rPr>
        <w:t>18810486250910033284.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</w:rPr>
        <w:t>вручения или получения</w:t>
      </w:r>
      <w:r>
        <w:rPr>
          <w:rFonts w:ascii="Times New Roman" w:eastAsia="Times New Roman" w:hAnsi="Times New Roman" w:cs="Times New Roman"/>
        </w:rPr>
        <w:t xml:space="preserve"> копии постановления. </w:t>
      </w: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>И.А. Галбарцева</w:t>
      </w: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9rplc-9">
    <w:name w:val="cat-UserDefined grp-39 rplc-9"/>
    <w:basedOn w:val="DefaultParagraphFont"/>
  </w:style>
  <w:style w:type="character" w:customStyle="1" w:styleId="cat-PassportDatagrp-27rplc-14">
    <w:name w:val="cat-PassportData grp-27 rplc-14"/>
    <w:basedOn w:val="DefaultParagraphFont"/>
  </w:style>
  <w:style w:type="character" w:customStyle="1" w:styleId="cat-UserDefinedgrp-40rplc-15">
    <w:name w:val="cat-UserDefined grp-40 rplc-15"/>
    <w:basedOn w:val="DefaultParagraphFont"/>
  </w:style>
  <w:style w:type="character" w:customStyle="1" w:styleId="cat-UserDefinedgrp-41rplc-20">
    <w:name w:val="cat-UserDefined grp-41 rplc-20"/>
    <w:basedOn w:val="DefaultParagraphFont"/>
  </w:style>
  <w:style w:type="character" w:customStyle="1" w:styleId="cat-CarNumbergrp-30rplc-21">
    <w:name w:val="cat-CarNumber grp-30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